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88" w:rsidRDefault="00E23DFE">
      <w:pPr>
        <w:spacing w:before="16" w:line="263" w:lineRule="exact"/>
        <w:textAlignment w:val="baseline"/>
        <w:rPr>
          <w:rFonts w:ascii="Arial" w:eastAsia="Arial" w:hAnsi="Arial"/>
          <w:b/>
          <w:color w:val="16111B"/>
          <w:sz w:val="21"/>
          <w:lang w:val="de-D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7" type="#_x0000_t202" style="position:absolute;margin-left:0;margin-top:0;width:595.1pt;height:841.7pt;z-index:-251669504;mso-position-horizontal-relative:page;mso-position-vertical-relative:page" fillcolor="#fdfdbb" stroked="f">
            <v:textbox>
              <w:txbxContent>
                <w:p w:rsidR="00BE779B" w:rsidRDefault="00BE779B"/>
              </w:txbxContent>
            </v:textbox>
            <w10:wrap anchorx="page" anchory="page"/>
          </v:shape>
        </w:pict>
      </w:r>
      <w:r w:rsidR="00411B96">
        <w:rPr>
          <w:rFonts w:ascii="Arial" w:eastAsia="Arial" w:hAnsi="Arial"/>
          <w:b/>
          <w:color w:val="16111B"/>
          <w:sz w:val="21"/>
          <w:lang w:val="de-DE"/>
        </w:rPr>
        <w:t>An das</w:t>
      </w:r>
    </w:p>
    <w:p w:rsidR="00BC0288" w:rsidRDefault="00411B96">
      <w:pPr>
        <w:spacing w:before="3" w:line="263" w:lineRule="exact"/>
        <w:textAlignment w:val="baseline"/>
        <w:rPr>
          <w:rFonts w:ascii="Arial" w:eastAsia="Arial" w:hAnsi="Arial"/>
          <w:b/>
          <w:color w:val="16111B"/>
          <w:sz w:val="21"/>
          <w:lang w:val="de-DE"/>
        </w:rPr>
      </w:pPr>
      <w:r>
        <w:rPr>
          <w:rFonts w:ascii="Arial" w:eastAsia="Arial" w:hAnsi="Arial"/>
          <w:b/>
          <w:color w:val="16111B"/>
          <w:sz w:val="21"/>
          <w:lang w:val="de-DE"/>
        </w:rPr>
        <w:t xml:space="preserve">Gemeindeamt Berndorf b. </w:t>
      </w:r>
      <w:proofErr w:type="spellStart"/>
      <w:r>
        <w:rPr>
          <w:rFonts w:ascii="Arial" w:eastAsia="Arial" w:hAnsi="Arial"/>
          <w:b/>
          <w:color w:val="16111B"/>
          <w:sz w:val="21"/>
          <w:lang w:val="de-DE"/>
        </w:rPr>
        <w:t>Sbg</w:t>
      </w:r>
      <w:proofErr w:type="spellEnd"/>
      <w:r>
        <w:rPr>
          <w:rFonts w:ascii="Arial" w:eastAsia="Arial" w:hAnsi="Arial"/>
          <w:b/>
          <w:color w:val="16111B"/>
          <w:sz w:val="21"/>
          <w:lang w:val="de-DE"/>
        </w:rPr>
        <w:t xml:space="preserve">. </w:t>
      </w:r>
      <w:r>
        <w:rPr>
          <w:rFonts w:ascii="Arial" w:eastAsia="Arial" w:hAnsi="Arial"/>
          <w:b/>
          <w:color w:val="16111B"/>
          <w:sz w:val="21"/>
          <w:lang w:val="de-DE"/>
        </w:rPr>
        <w:br/>
        <w:t xml:space="preserve">Franz-Xaver-Gruber-Platz 1 </w:t>
      </w:r>
      <w:r>
        <w:rPr>
          <w:rFonts w:ascii="Arial" w:eastAsia="Arial" w:hAnsi="Arial"/>
          <w:b/>
          <w:color w:val="16111B"/>
          <w:sz w:val="21"/>
          <w:lang w:val="de-DE"/>
        </w:rPr>
        <w:br/>
      </w:r>
      <w:r>
        <w:rPr>
          <w:rFonts w:ascii="Arial" w:eastAsia="Arial" w:hAnsi="Arial"/>
          <w:b/>
          <w:color w:val="16111B"/>
          <w:sz w:val="21"/>
          <w:u w:val="single"/>
          <w:lang w:val="de-DE"/>
        </w:rPr>
        <w:t>5165 Berndorf</w:t>
      </w:r>
    </w:p>
    <w:p w:rsidR="00BC0288" w:rsidRDefault="00411B96">
      <w:pPr>
        <w:spacing w:before="266" w:line="410" w:lineRule="exact"/>
        <w:jc w:val="center"/>
        <w:textAlignment w:val="baseline"/>
        <w:rPr>
          <w:rFonts w:ascii="Arial" w:eastAsia="Arial" w:hAnsi="Arial"/>
          <w:color w:val="16111B"/>
          <w:w w:val="105"/>
          <w:sz w:val="34"/>
          <w:lang w:val="de-DE"/>
        </w:rPr>
      </w:pPr>
      <w:r>
        <w:rPr>
          <w:rFonts w:ascii="Arial" w:eastAsia="Arial" w:hAnsi="Arial"/>
          <w:color w:val="16111B"/>
          <w:w w:val="105"/>
          <w:sz w:val="34"/>
          <w:lang w:val="de-DE"/>
        </w:rPr>
        <w:t xml:space="preserve">Vollendungsanzeige einer </w:t>
      </w:r>
      <w:r>
        <w:rPr>
          <w:rFonts w:ascii="Arial" w:eastAsia="Arial" w:hAnsi="Arial"/>
          <w:color w:val="16111B"/>
          <w:w w:val="105"/>
          <w:sz w:val="34"/>
          <w:lang w:val="de-DE"/>
        </w:rPr>
        <w:br/>
        <w:t xml:space="preserve">Hackgut-/Stückgut- oder </w:t>
      </w:r>
      <w:proofErr w:type="spellStart"/>
      <w:r>
        <w:rPr>
          <w:rFonts w:ascii="Arial" w:eastAsia="Arial" w:hAnsi="Arial"/>
          <w:color w:val="16111B"/>
          <w:w w:val="105"/>
          <w:sz w:val="34"/>
          <w:lang w:val="de-DE"/>
        </w:rPr>
        <w:t>Pelletsfeuerungsanlage</w:t>
      </w:r>
      <w:proofErr w:type="spellEnd"/>
    </w:p>
    <w:p w:rsidR="00BC0288" w:rsidRDefault="00411B96">
      <w:pPr>
        <w:spacing w:before="14" w:after="283" w:line="286" w:lineRule="exact"/>
        <w:jc w:val="center"/>
        <w:textAlignment w:val="baseline"/>
        <w:rPr>
          <w:rFonts w:eastAsia="Times New Roman"/>
          <w:color w:val="16111B"/>
          <w:spacing w:val="11"/>
          <w:sz w:val="25"/>
          <w:lang w:val="de-DE"/>
        </w:rPr>
      </w:pPr>
      <w:r>
        <w:rPr>
          <w:rFonts w:eastAsia="Times New Roman"/>
          <w:color w:val="16111B"/>
          <w:spacing w:val="11"/>
          <w:sz w:val="25"/>
          <w:lang w:val="de-DE"/>
        </w:rPr>
        <w:t>ge</w:t>
      </w:r>
      <w:r w:rsidR="00FC23B2">
        <w:rPr>
          <w:rFonts w:eastAsia="Times New Roman"/>
          <w:color w:val="16111B"/>
          <w:spacing w:val="11"/>
          <w:sz w:val="25"/>
          <w:lang w:val="de-DE"/>
        </w:rPr>
        <w:t>m</w:t>
      </w:r>
      <w:r>
        <w:rPr>
          <w:rFonts w:eastAsia="Times New Roman"/>
          <w:color w:val="16111B"/>
          <w:spacing w:val="11"/>
          <w:sz w:val="25"/>
          <w:lang w:val="de-DE"/>
        </w:rPr>
        <w:t xml:space="preserve">. § 17 </w:t>
      </w:r>
      <w:proofErr w:type="spellStart"/>
      <w:r>
        <w:rPr>
          <w:rFonts w:eastAsia="Times New Roman"/>
          <w:color w:val="16111B"/>
          <w:spacing w:val="11"/>
          <w:sz w:val="25"/>
          <w:lang w:val="de-DE"/>
        </w:rPr>
        <w:t>BauPo</w:t>
      </w:r>
      <w:r w:rsidR="00E23DFE">
        <w:rPr>
          <w:rFonts w:eastAsia="Times New Roman"/>
          <w:color w:val="16111B"/>
          <w:spacing w:val="11"/>
          <w:sz w:val="25"/>
          <w:lang w:val="de-DE"/>
        </w:rPr>
        <w:t>l</w:t>
      </w:r>
      <w:r>
        <w:rPr>
          <w:rFonts w:eastAsia="Times New Roman"/>
          <w:color w:val="16111B"/>
          <w:spacing w:val="11"/>
          <w:sz w:val="25"/>
          <w:lang w:val="de-DE"/>
        </w:rPr>
        <w:t>G</w:t>
      </w:r>
      <w:proofErr w:type="spellEnd"/>
    </w:p>
    <w:p w:rsidR="00BC0288" w:rsidRDefault="00E23DFE">
      <w:pPr>
        <w:spacing w:line="216" w:lineRule="exact"/>
        <w:ind w:left="605" w:right="792"/>
        <w:textAlignment w:val="baseline"/>
        <w:rPr>
          <w:rFonts w:eastAsia="Times New Roman"/>
          <w:color w:val="16111B"/>
          <w:spacing w:val="-5"/>
          <w:sz w:val="25"/>
          <w:lang w:val="de-DE"/>
        </w:rPr>
      </w:pPr>
      <w:r>
        <w:pict>
          <v:shape id="_x0000_s1046" type="#_x0000_t202" style="position:absolute;left:0;text-align:left;margin-left:41.75pt;margin-top:185.75pt;width:495.35pt;height:529.95pt;z-index:-251668480;mso-wrap-distance-left:0;mso-wrap-distance-right:8.65pt;mso-wrap-distance-bottom:68.85pt;mso-position-horizontal-relative:page;mso-position-vertical-relative:page" fillcolor="#b5be8f" stroked="f">
            <v:textbox inset="0,0,0,0">
              <w:txbxContent>
                <w:p w:rsidR="00BE779B" w:rsidRDefault="00E23DFE"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411B96">
        <w:rPr>
          <w:rFonts w:eastAsia="Times New Roman"/>
          <w:color w:val="16111B"/>
          <w:spacing w:val="-5"/>
          <w:sz w:val="25"/>
          <w:lang w:val="de-DE"/>
        </w:rPr>
        <w:t xml:space="preserve">zutreffendes bitte ankreuzen bzw. </w:t>
      </w:r>
      <w:proofErr w:type="gramStart"/>
      <w:r w:rsidR="00411B96">
        <w:rPr>
          <w:rFonts w:eastAsia="Times New Roman"/>
          <w:color w:val="16111B"/>
          <w:spacing w:val="-5"/>
          <w:sz w:val="25"/>
          <w:lang w:val="de-DE"/>
        </w:rPr>
        <w:t>nicht zutreffendes</w:t>
      </w:r>
      <w:proofErr w:type="gramEnd"/>
      <w:r w:rsidR="00411B96">
        <w:rPr>
          <w:rFonts w:eastAsia="Times New Roman"/>
          <w:color w:val="16111B"/>
          <w:spacing w:val="-5"/>
          <w:sz w:val="25"/>
          <w:lang w:val="de-DE"/>
        </w:rPr>
        <w:t xml:space="preserve"> streichen und weiße Felder ausfüllen)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5144"/>
      </w:tblGrid>
      <w:tr w:rsidR="00BC0288" w:rsidTr="00E23DFE">
        <w:trPr>
          <w:trHeight w:hRule="exact" w:val="916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4BE8E" w:fill="B4BE8E"/>
          </w:tcPr>
          <w:p w:rsidR="00BC0288" w:rsidRDefault="00411B96">
            <w:pPr>
              <w:spacing w:before="53" w:after="267" w:line="279" w:lineRule="exact"/>
              <w:ind w:left="72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>
              <w:rPr>
                <w:rFonts w:eastAsia="Times New Roman"/>
                <w:color w:val="16111B"/>
                <w:sz w:val="25"/>
                <w:lang w:val="de-DE"/>
              </w:rPr>
              <w:t xml:space="preserve">Bauherr (Vor- und Zuname) </w:t>
            </w:r>
            <w:r>
              <w:rPr>
                <w:rFonts w:eastAsia="Times New Roman"/>
                <w:color w:val="16111B"/>
                <w:sz w:val="25"/>
                <w:lang w:val="de-DE"/>
              </w:rPr>
              <w:br/>
              <w:t>Bezeichnung der juristischen Person</w:t>
            </w:r>
          </w:p>
        </w:tc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BFBB7" w:fill="FBFBB7"/>
          </w:tcPr>
          <w:p w:rsidR="00411B96" w:rsidRDefault="00411B96" w:rsidP="00411B9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BC0288" w:rsidTr="00E23DFE">
        <w:trPr>
          <w:trHeight w:hRule="exact" w:val="596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4BE8E" w:fill="B4BE8E"/>
          </w:tcPr>
          <w:p w:rsidR="00BC0288" w:rsidRDefault="00411B96">
            <w:pPr>
              <w:spacing w:after="265" w:line="286" w:lineRule="exact"/>
              <w:ind w:left="68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>
              <w:rPr>
                <w:rFonts w:eastAsia="Times New Roman"/>
                <w:color w:val="16111B"/>
                <w:sz w:val="25"/>
                <w:lang w:val="de-DE"/>
              </w:rPr>
              <w:t>Anschrift</w:t>
            </w:r>
          </w:p>
        </w:tc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BFBB7" w:fill="FBFBB7"/>
          </w:tcPr>
          <w:p w:rsidR="00BC0288" w:rsidRDefault="00411B9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BC0288" w:rsidTr="00E23DFE">
        <w:trPr>
          <w:trHeight w:hRule="exact" w:val="1157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4BE8E" w:fill="B4BE8E"/>
          </w:tcPr>
          <w:p w:rsidR="00BC0288" w:rsidRDefault="00411B96">
            <w:pPr>
              <w:spacing w:line="277" w:lineRule="exact"/>
              <w:ind w:left="72" w:right="324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>
              <w:rPr>
                <w:rFonts w:eastAsia="Times New Roman"/>
                <w:color w:val="16111B"/>
                <w:sz w:val="25"/>
                <w:lang w:val="de-DE"/>
              </w:rPr>
              <w:t>Aus</w:t>
            </w:r>
            <w:r w:rsidR="00E23DFE">
              <w:rPr>
                <w:rFonts w:eastAsia="Times New Roman"/>
                <w:color w:val="16111B"/>
                <w:sz w:val="25"/>
                <w:lang w:val="de-DE"/>
              </w:rPr>
              <w:t>führungs</w:t>
            </w:r>
            <w:r>
              <w:rPr>
                <w:rFonts w:eastAsia="Times New Roman"/>
                <w:color w:val="16111B"/>
                <w:sz w:val="25"/>
                <w:lang w:val="de-DE"/>
              </w:rPr>
              <w:t>ort der baulichen Maßnahme (Grundstück Nr., Einlagezahl, Grundbuch der Katastralgemeinde)</w:t>
            </w:r>
          </w:p>
          <w:p w:rsidR="00BC0288" w:rsidRDefault="00411B96">
            <w:pPr>
              <w:spacing w:line="255" w:lineRule="exact"/>
              <w:ind w:left="72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>
              <w:rPr>
                <w:rFonts w:eastAsia="Times New Roman"/>
                <w:color w:val="16111B"/>
                <w:sz w:val="25"/>
                <w:lang w:val="de-DE"/>
              </w:rPr>
              <w:t>Vorhaben</w:t>
            </w:r>
          </w:p>
        </w:tc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BFBB7" w:fill="FBFBB7"/>
          </w:tcPr>
          <w:p w:rsidR="00BC0288" w:rsidRDefault="00411B9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BC0288" w:rsidTr="00E23DFE">
        <w:trPr>
          <w:trHeight w:hRule="exact" w:val="905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4BE8E" w:fill="B4BE8E"/>
          </w:tcPr>
          <w:p w:rsidR="00BC0288" w:rsidRDefault="00411B96">
            <w:pPr>
              <w:tabs>
                <w:tab w:val="left" w:pos="1224"/>
                <w:tab w:val="left" w:pos="2520"/>
                <w:tab w:val="left" w:pos="3672"/>
                <w:tab w:val="right" w:pos="4752"/>
              </w:tabs>
              <w:spacing w:before="50" w:line="275" w:lineRule="exact"/>
              <w:ind w:left="72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>
              <w:rPr>
                <w:rFonts w:eastAsia="Times New Roman"/>
                <w:color w:val="16111B"/>
                <w:sz w:val="25"/>
                <w:lang w:val="de-DE"/>
              </w:rPr>
              <w:t>Bauliche</w:t>
            </w:r>
            <w:r>
              <w:rPr>
                <w:rFonts w:eastAsia="Times New Roman"/>
                <w:color w:val="16111B"/>
                <w:sz w:val="25"/>
                <w:lang w:val="de-DE"/>
              </w:rPr>
              <w:tab/>
              <w:t>Maßnahme</w:t>
            </w:r>
            <w:r>
              <w:rPr>
                <w:rFonts w:eastAsia="Times New Roman"/>
                <w:color w:val="16111B"/>
                <w:sz w:val="25"/>
                <w:lang w:val="de-DE"/>
              </w:rPr>
              <w:tab/>
              <w:t>bewilligt</w:t>
            </w:r>
            <w:r>
              <w:rPr>
                <w:rFonts w:eastAsia="Times New Roman"/>
                <w:color w:val="16111B"/>
                <w:sz w:val="25"/>
                <w:lang w:val="de-DE"/>
              </w:rPr>
              <w:tab/>
              <w:t>bzw.</w:t>
            </w:r>
            <w:r>
              <w:rPr>
                <w:rFonts w:eastAsia="Times New Roman"/>
                <w:color w:val="16111B"/>
                <w:sz w:val="25"/>
                <w:lang w:val="de-DE"/>
              </w:rPr>
              <w:tab/>
            </w:r>
            <w:r w:rsidRPr="00E23DFE">
              <w:rPr>
                <w:rFonts w:eastAsia="Times New Roman"/>
                <w:color w:val="16111B"/>
                <w:sz w:val="25"/>
                <w:lang w:val="de-DE"/>
              </w:rPr>
              <w:t>zur</w:t>
            </w:r>
          </w:p>
          <w:p w:rsidR="00BC0288" w:rsidRDefault="00E23DFE" w:rsidP="00E23DFE">
            <w:pPr>
              <w:tabs>
                <w:tab w:val="left" w:pos="1224"/>
                <w:tab w:val="left" w:pos="2520"/>
                <w:tab w:val="left" w:pos="3168"/>
                <w:tab w:val="right" w:pos="4752"/>
              </w:tabs>
              <w:spacing w:line="274" w:lineRule="exact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>
              <w:rPr>
                <w:rFonts w:eastAsia="Times New Roman"/>
                <w:color w:val="16111B"/>
                <w:sz w:val="25"/>
                <w:lang w:val="de-DE"/>
              </w:rPr>
              <w:t xml:space="preserve"> </w:t>
            </w:r>
            <w:r w:rsidR="00411B96">
              <w:rPr>
                <w:rFonts w:eastAsia="Times New Roman"/>
                <w:color w:val="16111B"/>
                <w:sz w:val="25"/>
                <w:lang w:val="de-DE"/>
              </w:rPr>
              <w:t>Kenntnis</w:t>
            </w:r>
            <w:r w:rsidR="00411B96">
              <w:rPr>
                <w:rFonts w:eastAsia="Times New Roman"/>
                <w:color w:val="16111B"/>
                <w:sz w:val="25"/>
                <w:lang w:val="de-DE"/>
              </w:rPr>
              <w:tab/>
              <w:t>genommen</w:t>
            </w:r>
            <w:r w:rsidR="00411B96">
              <w:rPr>
                <w:rFonts w:eastAsia="Times New Roman"/>
                <w:color w:val="16111B"/>
                <w:sz w:val="25"/>
                <w:lang w:val="de-DE"/>
              </w:rPr>
              <w:tab/>
              <w:t>mit</w:t>
            </w:r>
            <w:r w:rsidR="00411B96">
              <w:rPr>
                <w:rFonts w:eastAsia="Times New Roman"/>
                <w:color w:val="16111B"/>
                <w:sz w:val="25"/>
                <w:lang w:val="de-DE"/>
              </w:rPr>
              <w:tab/>
              <w:t>Bescheid</w:t>
            </w:r>
            <w:r w:rsidR="00411B96">
              <w:rPr>
                <w:rFonts w:eastAsia="Times New Roman"/>
                <w:color w:val="16111B"/>
                <w:sz w:val="25"/>
                <w:lang w:val="de-DE"/>
              </w:rPr>
              <w:tab/>
              <w:t xml:space="preserve">vom </w:t>
            </w:r>
            <w:r w:rsidR="00411B96">
              <w:rPr>
                <w:rFonts w:eastAsia="Times New Roman"/>
                <w:color w:val="16111B"/>
                <w:sz w:val="25"/>
                <w:lang w:val="de-DE"/>
              </w:rPr>
              <w:br/>
            </w:r>
            <w:r>
              <w:rPr>
                <w:rFonts w:eastAsia="Times New Roman"/>
                <w:color w:val="16111B"/>
                <w:sz w:val="25"/>
                <w:lang w:val="de-DE"/>
              </w:rPr>
              <w:t xml:space="preserve"> </w:t>
            </w:r>
            <w:r w:rsidR="00411B96">
              <w:rPr>
                <w:rFonts w:eastAsia="Times New Roman"/>
                <w:color w:val="16111B"/>
                <w:sz w:val="25"/>
                <w:lang w:val="de-DE"/>
              </w:rPr>
              <w:t>(Datum, ZI.)</w:t>
            </w:r>
          </w:p>
        </w:tc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BFBB7" w:fill="FBFBB7"/>
          </w:tcPr>
          <w:p w:rsidR="00BC0288" w:rsidRPr="00E23DFE" w:rsidRDefault="00411B96">
            <w:pPr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 w:rsidRPr="00E23DFE">
              <w:rPr>
                <w:rFonts w:eastAsia="Times New Roman"/>
                <w:color w:val="16111B"/>
                <w:sz w:val="25"/>
                <w:lang w:val="de-DE"/>
              </w:rPr>
              <w:t xml:space="preserve"> </w:t>
            </w:r>
          </w:p>
        </w:tc>
      </w:tr>
      <w:tr w:rsidR="00BC0288" w:rsidTr="00E23DFE">
        <w:trPr>
          <w:trHeight w:hRule="exact" w:val="886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4BE8E" w:fill="B4BE8E"/>
          </w:tcPr>
          <w:p w:rsidR="00BC0288" w:rsidRDefault="00411B96">
            <w:pPr>
              <w:spacing w:line="286" w:lineRule="exact"/>
              <w:ind w:left="72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>
              <w:rPr>
                <w:rFonts w:eastAsia="Times New Roman"/>
                <w:color w:val="16111B"/>
                <w:sz w:val="25"/>
                <w:lang w:val="de-DE"/>
              </w:rPr>
              <w:t xml:space="preserve">Bezeichnung des Bauführers </w:t>
            </w:r>
            <w:r w:rsidR="00E23DFE">
              <w:rPr>
                <w:rFonts w:eastAsia="Times New Roman"/>
                <w:color w:val="16111B"/>
                <w:sz w:val="25"/>
                <w:lang w:val="de-DE"/>
              </w:rPr>
              <w:t>gem.</w:t>
            </w:r>
            <w:r>
              <w:rPr>
                <w:rFonts w:eastAsia="Times New Roman"/>
                <w:color w:val="16111B"/>
                <w:sz w:val="25"/>
                <w:lang w:val="de-DE"/>
              </w:rPr>
              <w:t xml:space="preserve"> § </w:t>
            </w:r>
            <w:r w:rsidR="00E23DFE">
              <w:rPr>
                <w:rFonts w:eastAsia="Times New Roman"/>
                <w:color w:val="16111B"/>
                <w:sz w:val="25"/>
                <w:lang w:val="de-DE"/>
              </w:rPr>
              <w:t>11,</w:t>
            </w:r>
            <w:r>
              <w:rPr>
                <w:rFonts w:eastAsia="Times New Roman"/>
                <w:color w:val="16111B"/>
                <w:sz w:val="25"/>
                <w:lang w:val="de-DE"/>
              </w:rPr>
              <w:t xml:space="preserve"> Abs. 2</w:t>
            </w:r>
          </w:p>
          <w:p w:rsidR="00BC0288" w:rsidRDefault="00411B96">
            <w:pPr>
              <w:spacing w:line="274" w:lineRule="exact"/>
              <w:ind w:left="72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proofErr w:type="spellStart"/>
            <w:r>
              <w:rPr>
                <w:rFonts w:eastAsia="Times New Roman"/>
                <w:color w:val="16111B"/>
                <w:sz w:val="25"/>
                <w:lang w:val="de-DE"/>
              </w:rPr>
              <w:t>BauPolG</w:t>
            </w:r>
            <w:proofErr w:type="spellEnd"/>
          </w:p>
          <w:p w:rsidR="00BC0288" w:rsidRDefault="00411B96">
            <w:pPr>
              <w:spacing w:line="269" w:lineRule="exact"/>
              <w:ind w:left="72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>
              <w:rPr>
                <w:rFonts w:eastAsia="Times New Roman"/>
                <w:color w:val="16111B"/>
                <w:sz w:val="25"/>
                <w:lang w:val="de-DE"/>
              </w:rPr>
              <w:t>(Name. Anschrift, Tel. Nr.)</w:t>
            </w:r>
          </w:p>
        </w:tc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BFBB7" w:fill="FBFBB7"/>
          </w:tcPr>
          <w:p w:rsidR="00BC0288" w:rsidRDefault="00411B9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BC0288" w:rsidTr="00E23DFE">
        <w:trPr>
          <w:trHeight w:hRule="exact" w:val="864"/>
        </w:trPr>
        <w:tc>
          <w:tcPr>
            <w:tcW w:w="4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4BE8E" w:fill="B4BE8E"/>
          </w:tcPr>
          <w:p w:rsidR="00BC0288" w:rsidRDefault="00411B96">
            <w:pPr>
              <w:spacing w:line="286" w:lineRule="exact"/>
              <w:ind w:left="72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>
              <w:rPr>
                <w:rFonts w:eastAsia="Times New Roman"/>
                <w:color w:val="16111B"/>
                <w:sz w:val="25"/>
                <w:lang w:val="de-DE"/>
              </w:rPr>
              <w:t xml:space="preserve">Bezeichnung des Bauausführenden </w:t>
            </w:r>
            <w:r w:rsidR="00E23DFE">
              <w:rPr>
                <w:rFonts w:eastAsia="Times New Roman"/>
                <w:color w:val="16111B"/>
                <w:sz w:val="25"/>
                <w:lang w:val="de-DE"/>
              </w:rPr>
              <w:t>gem.</w:t>
            </w:r>
            <w:r>
              <w:rPr>
                <w:rFonts w:eastAsia="Times New Roman"/>
                <w:color w:val="16111B"/>
                <w:sz w:val="25"/>
                <w:lang w:val="de-DE"/>
              </w:rPr>
              <w:t xml:space="preserve"> § </w:t>
            </w:r>
            <w:r w:rsidR="00E23DFE">
              <w:rPr>
                <w:rFonts w:eastAsia="Times New Roman"/>
                <w:color w:val="16111B"/>
                <w:sz w:val="25"/>
                <w:lang w:val="de-DE"/>
              </w:rPr>
              <w:t>11</w:t>
            </w:r>
          </w:p>
          <w:p w:rsidR="00BC0288" w:rsidRDefault="00411B96">
            <w:pPr>
              <w:spacing w:line="272" w:lineRule="exact"/>
              <w:ind w:left="72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>
              <w:rPr>
                <w:rFonts w:eastAsia="Times New Roman"/>
                <w:color w:val="16111B"/>
                <w:sz w:val="25"/>
                <w:lang w:val="de-DE"/>
              </w:rPr>
              <w:t xml:space="preserve">Abs. 1 </w:t>
            </w:r>
            <w:proofErr w:type="spellStart"/>
            <w:r>
              <w:rPr>
                <w:rFonts w:eastAsia="Times New Roman"/>
                <w:color w:val="16111B"/>
                <w:sz w:val="25"/>
                <w:lang w:val="de-DE"/>
              </w:rPr>
              <w:t>BauPolG</w:t>
            </w:r>
            <w:proofErr w:type="spellEnd"/>
          </w:p>
          <w:p w:rsidR="00BC0288" w:rsidRDefault="00411B96">
            <w:pPr>
              <w:spacing w:line="249" w:lineRule="exact"/>
              <w:ind w:left="72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>
              <w:rPr>
                <w:rFonts w:eastAsia="Times New Roman"/>
                <w:color w:val="16111B"/>
                <w:sz w:val="25"/>
                <w:lang w:val="de-DE"/>
              </w:rPr>
              <w:t>(Name., Anschrift, Tel. Nr.)</w:t>
            </w:r>
          </w:p>
        </w:tc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BFBB7" w:fill="FBFBB7"/>
          </w:tcPr>
          <w:p w:rsidR="00BC0288" w:rsidRDefault="00411B9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BC0288" w:rsidTr="00E23DFE">
        <w:trPr>
          <w:trHeight w:hRule="exact" w:val="5393"/>
        </w:trPr>
        <w:tc>
          <w:tcPr>
            <w:tcW w:w="9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BFBB7" w:fill="FBFBB7"/>
            <w:vAlign w:val="bottom"/>
          </w:tcPr>
          <w:p w:rsidR="00BC0288" w:rsidRDefault="00FC23B2">
            <w:pPr>
              <w:spacing w:before="454" w:line="272" w:lineRule="exact"/>
              <w:ind w:left="432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 w:rsidRPr="00FC23B2">
              <w:rPr>
                <w:rFonts w:eastAsia="Times New Roman"/>
                <w:noProof/>
                <w:color w:val="16111B"/>
                <w:sz w:val="25"/>
                <w:lang w:val="de-DE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233045</wp:posOffset>
                      </wp:positionV>
                      <wp:extent cx="276225" cy="238125"/>
                      <wp:effectExtent l="0" t="0" r="28575" b="28575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3B2" w:rsidRDefault="00FC23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6" type="#_x0000_t202" style="position:absolute;left:0;text-align:left;margin-left:-32.75pt;margin-top:18.35pt;width:21.75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">
                      <v:textbox>
                        <w:txbxContent>
                          <w:p w:rsidR="00FC23B2" w:rsidRDefault="00FC23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1B96">
              <w:rPr>
                <w:rFonts w:eastAsia="Times New Roman"/>
                <w:color w:val="16111B"/>
                <w:sz w:val="25"/>
                <w:lang w:val="de-DE"/>
              </w:rPr>
              <w:t xml:space="preserve">Die Vollendung der baulichen Maßnahme (Hackgutfeuerungsanlage / </w:t>
            </w:r>
            <w:proofErr w:type="spellStart"/>
            <w:r w:rsidR="00411B96">
              <w:rPr>
                <w:rFonts w:eastAsia="Times New Roman"/>
                <w:color w:val="16111B"/>
                <w:sz w:val="25"/>
                <w:lang w:val="de-DE"/>
              </w:rPr>
              <w:t>Pelletsfeuerungsanlage</w:t>
            </w:r>
            <w:proofErr w:type="spellEnd"/>
            <w:r w:rsidR="00411B96">
              <w:rPr>
                <w:rFonts w:eastAsia="Times New Roman"/>
                <w:color w:val="16111B"/>
                <w:sz w:val="25"/>
                <w:lang w:val="de-DE"/>
              </w:rPr>
              <w:t>)</w:t>
            </w:r>
          </w:p>
          <w:p w:rsidR="00BC0288" w:rsidRDefault="00FC23B2" w:rsidP="00E23DFE">
            <w:pPr>
              <w:spacing w:before="149" w:line="272" w:lineRule="exact"/>
              <w:ind w:left="432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 w:rsidRPr="00FC23B2">
              <w:rPr>
                <w:rFonts w:eastAsia="Times New Roman"/>
                <w:noProof/>
                <w:color w:val="16111B"/>
                <w:sz w:val="25"/>
                <w:lang w:val="de-DE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0FDE059" wp14:editId="169474FA">
                      <wp:simplePos x="0" y="0"/>
                      <wp:positionH relativeFrom="column">
                        <wp:posOffset>-278130</wp:posOffset>
                      </wp:positionH>
                      <wp:positionV relativeFrom="paragraph">
                        <wp:posOffset>27305</wp:posOffset>
                      </wp:positionV>
                      <wp:extent cx="276225" cy="238125"/>
                      <wp:effectExtent l="0" t="0" r="28575" b="28575"/>
                      <wp:wrapSquare wrapText="bothSides"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3B2" w:rsidRDefault="00FC23B2" w:rsidP="00FC23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DE059" id="_x0000_s1027" type="#_x0000_t202" style="position:absolute;left:0;text-align:left;margin-left:-21.9pt;margin-top:2.15pt;width:21.7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">
                      <v:textbox>
                        <w:txbxContent>
                          <w:p w:rsidR="00FC23B2" w:rsidRDefault="00FC23B2" w:rsidP="00FC23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1B96">
              <w:rPr>
                <w:rFonts w:eastAsia="Times New Roman"/>
                <w:color w:val="16111B"/>
                <w:sz w:val="25"/>
                <w:lang w:val="de-DE"/>
              </w:rPr>
              <w:t>Die Aufnahme der Benützung der Anlage bzw. Anlagenteile</w:t>
            </w:r>
            <w:r w:rsidR="00E23DFE">
              <w:rPr>
                <w:rFonts w:eastAsia="Times New Roman"/>
                <w:color w:val="16111B"/>
                <w:sz w:val="25"/>
                <w:lang w:val="de-DE"/>
              </w:rPr>
              <w:t xml:space="preserve"> </w:t>
            </w:r>
            <w:r w:rsidR="00411B96">
              <w:rPr>
                <w:rFonts w:eastAsia="Times New Roman"/>
                <w:color w:val="16111B"/>
                <w:sz w:val="25"/>
                <w:lang w:val="de-DE"/>
              </w:rPr>
              <w:t>wird angezeigt.</w:t>
            </w:r>
            <w:r w:rsidRPr="00FC23B2">
              <w:rPr>
                <w:rFonts w:eastAsia="Times New Roman"/>
                <w:noProof/>
                <w:color w:val="16111B"/>
                <w:sz w:val="25"/>
                <w:lang w:val="de-DE"/>
              </w:rPr>
              <w:t xml:space="preserve"> </w:t>
            </w:r>
          </w:p>
          <w:p w:rsidR="00BC0288" w:rsidRDefault="00411B96">
            <w:pPr>
              <w:tabs>
                <w:tab w:val="right" w:pos="9792"/>
              </w:tabs>
              <w:spacing w:before="569" w:line="272" w:lineRule="exact"/>
              <w:ind w:left="144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>
              <w:rPr>
                <w:rFonts w:eastAsia="Times New Roman"/>
                <w:color w:val="16111B"/>
                <w:sz w:val="25"/>
                <w:lang w:val="de-DE"/>
              </w:rPr>
              <w:t>Gleichzeitig wird hinsichtlich der nachstehend beschriebenen,</w:t>
            </w:r>
            <w:r w:rsidR="00E23DFE">
              <w:rPr>
                <w:rFonts w:eastAsia="Times New Roman"/>
                <w:color w:val="16111B"/>
                <w:sz w:val="25"/>
                <w:lang w:val="de-DE"/>
              </w:rPr>
              <w:t xml:space="preserve"> </w:t>
            </w:r>
            <w:r>
              <w:rPr>
                <w:rFonts w:eastAsia="Times New Roman"/>
                <w:color w:val="16111B"/>
                <w:sz w:val="25"/>
                <w:lang w:val="de-DE"/>
              </w:rPr>
              <w:t>geringfügigen Abweichungen</w:t>
            </w:r>
          </w:p>
          <w:p w:rsidR="00BC0288" w:rsidRDefault="00411B96">
            <w:pPr>
              <w:spacing w:before="2" w:line="278" w:lineRule="exact"/>
              <w:ind w:left="144" w:right="108"/>
              <w:jc w:val="both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>
              <w:rPr>
                <w:rFonts w:eastAsia="Times New Roman"/>
                <w:color w:val="16111B"/>
                <w:sz w:val="25"/>
                <w:lang w:val="de-DE"/>
              </w:rPr>
              <w:t>ersucht, diese zu genehmigen bzw. zur Kenntnis zu nehmen. Der Bauherr ist in Kenntnis, dass eine Aufnahme der Benützung der Feuerungsanlage nur erfolgen darf, wenn die gegenständliche Anzeige vollständig eingebracht ist.</w:t>
            </w:r>
          </w:p>
          <w:p w:rsidR="00BC0288" w:rsidRDefault="00411B96">
            <w:pPr>
              <w:spacing w:before="11" w:line="272" w:lineRule="exact"/>
              <w:ind w:left="144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>
              <w:rPr>
                <w:rFonts w:eastAsia="Times New Roman"/>
                <w:color w:val="16111B"/>
                <w:sz w:val="25"/>
                <w:lang w:val="de-DE"/>
              </w:rPr>
              <w:t>Ein Attest über die Rückbrandsicherung ist angeschlossen.</w:t>
            </w:r>
          </w:p>
          <w:p w:rsidR="00E23DFE" w:rsidRDefault="00E23DFE">
            <w:pPr>
              <w:spacing w:before="11" w:line="272" w:lineRule="exact"/>
              <w:ind w:left="144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</w:p>
          <w:p w:rsidR="00E23DFE" w:rsidRDefault="00E23DFE">
            <w:pPr>
              <w:spacing w:before="11" w:line="272" w:lineRule="exact"/>
              <w:ind w:left="144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</w:p>
          <w:p w:rsidR="00E23DFE" w:rsidRDefault="00E23DFE">
            <w:pPr>
              <w:spacing w:before="11" w:line="272" w:lineRule="exact"/>
              <w:ind w:left="144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</w:p>
          <w:p w:rsidR="00E23DFE" w:rsidRDefault="00E23DFE">
            <w:pPr>
              <w:spacing w:before="11" w:line="272" w:lineRule="exact"/>
              <w:ind w:left="144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>
              <w:rPr>
                <w:rFonts w:eastAsia="Times New Roman"/>
                <w:color w:val="16111B"/>
                <w:sz w:val="25"/>
                <w:lang w:val="de-DE"/>
              </w:rPr>
              <w:t>…………………, am ……………….                                            …………………………….</w:t>
            </w:r>
          </w:p>
          <w:p w:rsidR="00E23DFE" w:rsidRDefault="00E23DFE">
            <w:pPr>
              <w:spacing w:before="11" w:line="272" w:lineRule="exact"/>
              <w:ind w:left="144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>
              <w:rPr>
                <w:rFonts w:eastAsia="Times New Roman"/>
                <w:color w:val="16111B"/>
                <w:sz w:val="25"/>
                <w:lang w:val="de-DE"/>
              </w:rPr>
              <w:t>Ort                                Datum                                                              Unterschrift</w:t>
            </w:r>
          </w:p>
          <w:p w:rsidR="00E23DFE" w:rsidRDefault="00E23DFE">
            <w:pPr>
              <w:spacing w:before="11" w:line="272" w:lineRule="exact"/>
              <w:ind w:left="144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</w:p>
          <w:p w:rsidR="00E23DFE" w:rsidRDefault="00E23DFE">
            <w:pPr>
              <w:spacing w:before="11" w:line="272" w:lineRule="exact"/>
              <w:ind w:left="144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</w:p>
          <w:p w:rsidR="00BC0288" w:rsidRDefault="00411B96">
            <w:pPr>
              <w:tabs>
                <w:tab w:val="left" w:pos="2808"/>
                <w:tab w:val="left" w:pos="6480"/>
              </w:tabs>
              <w:spacing w:before="1415" w:line="267" w:lineRule="exact"/>
              <w:ind w:right="814"/>
              <w:jc w:val="right"/>
              <w:textAlignment w:val="baseline"/>
              <w:rPr>
                <w:rFonts w:eastAsia="Times New Roman"/>
                <w:color w:val="16111B"/>
                <w:sz w:val="25"/>
                <w:lang w:val="de-DE"/>
              </w:rPr>
            </w:pPr>
            <w:r>
              <w:rPr>
                <w:rFonts w:eastAsia="Times New Roman"/>
                <w:color w:val="16111B"/>
                <w:sz w:val="25"/>
                <w:lang w:val="de-DE"/>
              </w:rPr>
              <w:t>Ort</w:t>
            </w:r>
            <w:r>
              <w:rPr>
                <w:rFonts w:eastAsia="Times New Roman"/>
                <w:color w:val="16111B"/>
                <w:sz w:val="25"/>
                <w:lang w:val="de-DE"/>
              </w:rPr>
              <w:tab/>
              <w:t>Datum</w:t>
            </w:r>
            <w:r>
              <w:rPr>
                <w:rFonts w:eastAsia="Times New Roman"/>
                <w:color w:val="16111B"/>
                <w:sz w:val="25"/>
                <w:lang w:val="de-DE"/>
              </w:rPr>
              <w:tab/>
              <w:t>Unterschrift des Bauherrn</w:t>
            </w:r>
          </w:p>
        </w:tc>
      </w:tr>
    </w:tbl>
    <w:p w:rsidR="00BC0288" w:rsidRDefault="00BC0288">
      <w:pPr>
        <w:spacing w:after="1365" w:line="20" w:lineRule="exact"/>
      </w:pPr>
    </w:p>
    <w:p w:rsidR="00BC0288" w:rsidRDefault="00BC0288">
      <w:pPr>
        <w:spacing w:after="1365" w:line="20" w:lineRule="exact"/>
        <w:sectPr w:rsidR="00BC0288">
          <w:pgSz w:w="11902" w:h="16834"/>
          <w:pgMar w:top="960" w:right="987" w:bottom="458" w:left="835" w:header="720" w:footer="720" w:gutter="0"/>
          <w:cols w:space="720"/>
        </w:sectPr>
      </w:pPr>
    </w:p>
    <w:p w:rsidR="00BC0288" w:rsidRDefault="00411B96">
      <w:pPr>
        <w:spacing w:line="275" w:lineRule="exact"/>
        <w:textAlignment w:val="baseline"/>
        <w:rPr>
          <w:rFonts w:eastAsia="Times New Roman"/>
          <w:color w:val="16111B"/>
          <w:sz w:val="25"/>
          <w:lang w:val="de-DE"/>
        </w:rPr>
      </w:pPr>
      <w:r>
        <w:rPr>
          <w:rFonts w:eastAsia="Times New Roman"/>
          <w:color w:val="16111B"/>
          <w:sz w:val="25"/>
          <w:lang w:val="de-DE"/>
        </w:rPr>
        <w:t>Seite 1</w:t>
      </w:r>
    </w:p>
    <w:p w:rsidR="00BC0288" w:rsidRDefault="00BC0288">
      <w:pPr>
        <w:sectPr w:rsidR="00BC0288">
          <w:type w:val="continuous"/>
          <w:pgSz w:w="11902" w:h="16834"/>
          <w:pgMar w:top="960" w:right="1081" w:bottom="458" w:left="9981" w:header="720" w:footer="720" w:gutter="0"/>
          <w:cols w:space="720"/>
        </w:sectPr>
      </w:pPr>
    </w:p>
    <w:p w:rsidR="00BC0288" w:rsidRDefault="00E23DFE">
      <w:pPr>
        <w:spacing w:line="309" w:lineRule="exact"/>
        <w:ind w:left="288"/>
        <w:textAlignment w:val="baseline"/>
        <w:rPr>
          <w:rFonts w:eastAsia="Times New Roman"/>
          <w:b/>
          <w:color w:val="2E2E1F"/>
          <w:sz w:val="27"/>
          <w:u w:val="single"/>
          <w:lang w:val="de-DE"/>
        </w:rPr>
      </w:pPr>
      <w:r>
        <w:lastRenderedPageBreak/>
        <w:pict>
          <v:shape id="_x0000_s1045" type="#_x0000_t202" style="position:absolute;left:0;text-align:left;margin-left:0;margin-top:0;width:595.1pt;height:841.7pt;z-index:-251667456;mso-position-horizontal-relative:page;mso-position-vertical-relative:page" fillcolor="#fbfbba" stroked="f">
            <v:textbox>
              <w:txbxContent>
                <w:p w:rsidR="00BE779B" w:rsidRDefault="00BE779B"/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7.3pt;margin-top:48pt;width:496.25pt;height:663.2pt;z-index:-251666432;mso-wrap-distance-left:0;mso-wrap-distance-right:7.75pt;mso-wrap-distance-bottom:13.4pt;mso-position-horizontal-relative:page;mso-position-vertical-relative:page" filled="f" stroked="f">
            <v:textbox inset="0,0,0,0">
              <w:txbxContent>
                <w:p w:rsidR="00BC0288" w:rsidRDefault="00BC0288">
                  <w:pPr>
                    <w:pBdr>
                      <w:top w:val="single" w:sz="8" w:space="0" w:color="3D4039"/>
                      <w:right w:val="single" w:sz="5" w:space="7" w:color="43443B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left:0;text-align:left;margin-left:37.3pt;margin-top:48pt;width:494.55pt;height:663.2pt;z-index:-251665408;mso-wrap-distance-left:0;mso-wrap-distance-right:0;mso-position-horizontal-relative:page;mso-position-vertical-relative:page" filled="f" stroked="f">
            <v:textbox inset="0,0,0,0">
              <w:txbxContent>
                <w:p w:rsidR="00BC0288" w:rsidRDefault="00411B96">
                  <w:pPr>
                    <w:spacing w:before="59" w:line="270" w:lineRule="exact"/>
                    <w:ind w:left="144"/>
                    <w:textAlignment w:val="baseline"/>
                    <w:rPr>
                      <w:rFonts w:eastAsia="Times New Roman"/>
                      <w:b/>
                      <w:color w:val="2E2E1F"/>
                      <w:spacing w:val="5"/>
                      <w:sz w:val="23"/>
                      <w:lang w:val="de-DE"/>
                    </w:rPr>
                  </w:pPr>
                  <w:r>
                    <w:rPr>
                      <w:rFonts w:eastAsia="Times New Roman"/>
                      <w:b/>
                      <w:color w:val="2E2E1F"/>
                      <w:spacing w:val="5"/>
                      <w:sz w:val="23"/>
                      <w:lang w:val="de-DE"/>
                    </w:rPr>
                    <w:t>Bestätigung des Bauausführenden bzw. Bauführers (Heizungsfirma):</w:t>
                  </w:r>
                </w:p>
                <w:p w:rsidR="00BC0288" w:rsidRDefault="00411B96">
                  <w:pPr>
                    <w:spacing w:before="140" w:line="283" w:lineRule="exact"/>
                    <w:ind w:left="144" w:right="144"/>
                    <w:jc w:val="both"/>
                    <w:textAlignment w:val="baseline"/>
                    <w:rPr>
                      <w:rFonts w:eastAsia="Times New Roman"/>
                      <w:color w:val="2E2E1F"/>
                      <w:sz w:val="23"/>
                      <w:lang w:val="de-DE"/>
                    </w:rPr>
                  </w:pPr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 xml:space="preserve">Der Bauausführende bzw. Bauführer bestätigt gemäß § 17 Abs. 2 Z 1 </w:t>
                  </w:r>
                  <w:proofErr w:type="spellStart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BauPo</w:t>
                  </w:r>
                  <w:r w:rsidR="00E23DFE"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l</w:t>
                  </w:r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G</w:t>
                  </w:r>
                  <w:proofErr w:type="spellEnd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 xml:space="preserve"> die der Bewilligung bzw. der Kenntnisnahme der Bauanzeige gemäße und den Bauvorschriften und ÖVWG-Richtlinien entsprechende Bauausführung unter Angabe folgender, geringfügiger Abweichungen </w:t>
                  </w:r>
                  <w:r>
                    <w:rPr>
                      <w:rFonts w:eastAsia="Times New Roman"/>
                      <w:i/>
                      <w:color w:val="2E2E1F"/>
                      <w:sz w:val="23"/>
                      <w:lang w:val="de-DE"/>
                    </w:rPr>
                    <w:t>(Beschreibung der Abweichungen):</w:t>
                  </w:r>
                </w:p>
                <w:p w:rsidR="00BC0288" w:rsidRDefault="00411B96">
                  <w:pPr>
                    <w:tabs>
                      <w:tab w:val="left" w:pos="2736"/>
                      <w:tab w:val="left" w:pos="6696"/>
                    </w:tabs>
                    <w:spacing w:before="561" w:line="276" w:lineRule="exact"/>
                    <w:ind w:left="936"/>
                    <w:textAlignment w:val="baseline"/>
                    <w:rPr>
                      <w:rFonts w:eastAsia="Times New Roman"/>
                      <w:color w:val="2E2E1F"/>
                      <w:sz w:val="23"/>
                      <w:u w:val="single"/>
                      <w:lang w:val="de-DE"/>
                    </w:rPr>
                  </w:pPr>
                  <w:r>
                    <w:rPr>
                      <w:rFonts w:eastAsia="Times New Roman"/>
                      <w:color w:val="2E2E1F"/>
                      <w:sz w:val="23"/>
                      <w:u w:val="single"/>
                      <w:lang w:val="de-DE"/>
                    </w:rPr>
                    <w:t>Ort</w:t>
                  </w:r>
                  <w:r>
                    <w:rPr>
                      <w:rFonts w:eastAsia="Times New Roman"/>
                      <w:color w:val="2E2E1F"/>
                      <w:sz w:val="23"/>
                      <w:u w:val="single"/>
                      <w:lang w:val="de-DE"/>
                    </w:rPr>
                    <w:tab/>
                    <w:t>Datum</w:t>
                  </w:r>
                  <w:r>
                    <w:rPr>
                      <w:rFonts w:eastAsia="Times New Roman"/>
                      <w:color w:val="2E2E1F"/>
                      <w:sz w:val="23"/>
                      <w:u w:val="single"/>
                      <w:lang w:val="de-DE"/>
                    </w:rPr>
                    <w:tab/>
                    <w:t>Unterschrift/Stempel</w:t>
                  </w:r>
                </w:p>
                <w:p w:rsidR="00BC0288" w:rsidRDefault="00411B96">
                  <w:pPr>
                    <w:spacing w:before="25" w:line="270" w:lineRule="exact"/>
                    <w:ind w:left="216"/>
                    <w:textAlignment w:val="baseline"/>
                    <w:rPr>
                      <w:rFonts w:eastAsia="Times New Roman"/>
                      <w:b/>
                      <w:color w:val="2E2E1F"/>
                      <w:spacing w:val="3"/>
                      <w:sz w:val="23"/>
                      <w:lang w:val="de-DE"/>
                    </w:rPr>
                  </w:pPr>
                  <w:r>
                    <w:rPr>
                      <w:rFonts w:eastAsia="Times New Roman"/>
                      <w:b/>
                      <w:color w:val="2E2E1F"/>
                      <w:spacing w:val="3"/>
                      <w:sz w:val="23"/>
                      <w:lang w:val="de-DE"/>
                    </w:rPr>
                    <w:t>Bestätigung (Attest) betreffend Brandsicherheit (Baumeister):</w:t>
                  </w:r>
                </w:p>
                <w:p w:rsidR="00BC0288" w:rsidRDefault="00411B96">
                  <w:pPr>
                    <w:spacing w:before="148" w:line="271" w:lineRule="exact"/>
                    <w:ind w:left="216"/>
                    <w:textAlignment w:val="baseline"/>
                    <w:rPr>
                      <w:rFonts w:eastAsia="Times New Roman"/>
                      <w:color w:val="2E2E1F"/>
                      <w:spacing w:val="3"/>
                      <w:sz w:val="23"/>
                      <w:lang w:val="de-DE"/>
                    </w:rPr>
                  </w:pPr>
                  <w:r>
                    <w:rPr>
                      <w:rFonts w:eastAsia="Times New Roman"/>
                      <w:color w:val="2E2E1F"/>
                      <w:spacing w:val="3"/>
                      <w:sz w:val="23"/>
                      <w:lang w:val="de-DE"/>
                    </w:rPr>
                    <w:t xml:space="preserve">Für die gegenständliche Hackgutfeuerungsanlage / </w:t>
                  </w:r>
                  <w:proofErr w:type="spellStart"/>
                  <w:r>
                    <w:rPr>
                      <w:rFonts w:eastAsia="Times New Roman"/>
                      <w:color w:val="2E2E1F"/>
                      <w:spacing w:val="3"/>
                      <w:sz w:val="23"/>
                      <w:lang w:val="de-DE"/>
                    </w:rPr>
                    <w:t>Pelletsfeuerungsanlage</w:t>
                  </w:r>
                  <w:proofErr w:type="spellEnd"/>
                  <w:r>
                    <w:rPr>
                      <w:rFonts w:eastAsia="Times New Roman"/>
                      <w:color w:val="2E2E1F"/>
                      <w:spacing w:val="3"/>
                      <w:sz w:val="23"/>
                      <w:lang w:val="de-DE"/>
                    </w:rPr>
                    <w:t xml:space="preserve"> wird bestätigt, </w:t>
                  </w:r>
                  <w:proofErr w:type="spellStart"/>
                  <w:r>
                    <w:rPr>
                      <w:rFonts w:eastAsia="Times New Roman"/>
                      <w:color w:val="2E2E1F"/>
                      <w:spacing w:val="3"/>
                      <w:sz w:val="23"/>
                      <w:lang w:val="de-DE"/>
                    </w:rPr>
                    <w:t>daß</w:t>
                  </w:r>
                  <w:proofErr w:type="spellEnd"/>
                </w:p>
                <w:p w:rsidR="00BC0288" w:rsidRDefault="00411B96">
                  <w:pPr>
                    <w:numPr>
                      <w:ilvl w:val="0"/>
                      <w:numId w:val="1"/>
                    </w:numPr>
                    <w:tabs>
                      <w:tab w:val="clear" w:pos="144"/>
                      <w:tab w:val="left" w:pos="360"/>
                    </w:tabs>
                    <w:spacing w:before="139" w:line="283" w:lineRule="exact"/>
                    <w:ind w:left="504" w:right="504" w:hanging="288"/>
                    <w:textAlignment w:val="baseline"/>
                    <w:rPr>
                      <w:rFonts w:eastAsia="Times New Roman"/>
                      <w:color w:val="2E2E1F"/>
                      <w:sz w:val="23"/>
                      <w:lang w:val="de-DE"/>
                    </w:rPr>
                  </w:pPr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 xml:space="preserve">Der Heizraum und der Lagerraum massiv und brandbeständig, gemäß den Bestimmungen des Bautechnikgesetzes, </w:t>
                  </w:r>
                  <w:proofErr w:type="spellStart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LGB</w:t>
                  </w:r>
                  <w:r w:rsidR="00E23DFE"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l</w:t>
                  </w:r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.Nr</w:t>
                  </w:r>
                  <w:proofErr w:type="spellEnd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 xml:space="preserve">. 75/1976 </w:t>
                  </w:r>
                  <w:proofErr w:type="spellStart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i.d.g.F</w:t>
                  </w:r>
                  <w:proofErr w:type="spellEnd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. und der Ö-NORM 3800 und</w:t>
                  </w:r>
                </w:p>
                <w:p w:rsidR="00BC0288" w:rsidRDefault="00411B96">
                  <w:pPr>
                    <w:numPr>
                      <w:ilvl w:val="0"/>
                      <w:numId w:val="1"/>
                    </w:numPr>
                    <w:tabs>
                      <w:tab w:val="clear" w:pos="144"/>
                      <w:tab w:val="left" w:pos="360"/>
                    </w:tabs>
                    <w:spacing w:before="11" w:line="271" w:lineRule="exact"/>
                    <w:ind w:left="504" w:hanging="288"/>
                    <w:textAlignment w:val="baseline"/>
                    <w:rPr>
                      <w:rFonts w:eastAsia="Times New Roman"/>
                      <w:color w:val="2E2E1F"/>
                      <w:spacing w:val="4"/>
                      <w:sz w:val="23"/>
                      <w:lang w:val="de-DE"/>
                    </w:rPr>
                  </w:pPr>
                  <w:r>
                    <w:rPr>
                      <w:rFonts w:eastAsia="Times New Roman"/>
                      <w:color w:val="2E2E1F"/>
                      <w:spacing w:val="4"/>
                      <w:sz w:val="23"/>
                      <w:lang w:val="de-DE"/>
                    </w:rPr>
                    <w:t>die Lüftungspoterien im Bereich anderer Räume - brandhemmend — brandbeständig</w:t>
                  </w:r>
                </w:p>
                <w:p w:rsidR="00BC0288" w:rsidRDefault="00411B96">
                  <w:pPr>
                    <w:spacing w:before="144" w:line="271" w:lineRule="exact"/>
                    <w:ind w:left="216"/>
                    <w:textAlignment w:val="baseline"/>
                    <w:rPr>
                      <w:rFonts w:eastAsia="Times New Roman"/>
                      <w:color w:val="2E2E1F"/>
                      <w:sz w:val="23"/>
                      <w:lang w:val="de-DE"/>
                    </w:rPr>
                  </w:pPr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hergestellt sind.</w:t>
                  </w:r>
                </w:p>
                <w:p w:rsidR="00BC0288" w:rsidRDefault="00411B96">
                  <w:pPr>
                    <w:spacing w:before="152" w:line="271" w:lineRule="exact"/>
                    <w:ind w:left="216"/>
                    <w:textAlignment w:val="baseline"/>
                    <w:rPr>
                      <w:rFonts w:eastAsia="Times New Roman"/>
                      <w:color w:val="2E2E1F"/>
                      <w:sz w:val="23"/>
                      <w:lang w:val="de-DE"/>
                    </w:rPr>
                  </w:pPr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 xml:space="preserve">Ergänzende </w:t>
                  </w:r>
                  <w:proofErr w:type="spellStart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Bermerkungen</w:t>
                  </w:r>
                  <w:proofErr w:type="spellEnd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:</w:t>
                  </w:r>
                </w:p>
                <w:p w:rsidR="00BC0288" w:rsidRDefault="00411B96">
                  <w:pPr>
                    <w:tabs>
                      <w:tab w:val="left" w:pos="2736"/>
                      <w:tab w:val="left" w:pos="6336"/>
                    </w:tabs>
                    <w:spacing w:before="1706" w:line="276" w:lineRule="exact"/>
                    <w:ind w:left="1080"/>
                    <w:textAlignment w:val="baseline"/>
                    <w:rPr>
                      <w:rFonts w:eastAsia="Times New Roman"/>
                      <w:color w:val="2E2E1F"/>
                      <w:sz w:val="23"/>
                      <w:u w:val="single"/>
                      <w:lang w:val="de-DE"/>
                    </w:rPr>
                  </w:pPr>
                  <w:r>
                    <w:rPr>
                      <w:rFonts w:eastAsia="Times New Roman"/>
                      <w:color w:val="2E2E1F"/>
                      <w:sz w:val="23"/>
                      <w:u w:val="single"/>
                      <w:lang w:val="de-DE"/>
                    </w:rPr>
                    <w:t>Ort</w:t>
                  </w:r>
                  <w:r>
                    <w:rPr>
                      <w:rFonts w:eastAsia="Times New Roman"/>
                      <w:color w:val="2E2E1F"/>
                      <w:sz w:val="23"/>
                      <w:u w:val="single"/>
                      <w:lang w:val="de-DE"/>
                    </w:rPr>
                    <w:tab/>
                    <w:t>Datum</w:t>
                  </w:r>
                  <w:r>
                    <w:rPr>
                      <w:rFonts w:eastAsia="Times New Roman"/>
                      <w:color w:val="2E2E1F"/>
                      <w:sz w:val="23"/>
                      <w:u w:val="single"/>
                      <w:lang w:val="de-DE"/>
                    </w:rPr>
                    <w:tab/>
                    <w:t>Unterschrift/Stempel</w:t>
                  </w:r>
                </w:p>
                <w:p w:rsidR="00BC0288" w:rsidRDefault="00411B96">
                  <w:pPr>
                    <w:spacing w:before="13" w:line="270" w:lineRule="exact"/>
                    <w:ind w:left="216"/>
                    <w:textAlignment w:val="baseline"/>
                    <w:rPr>
                      <w:rFonts w:eastAsia="Times New Roman"/>
                      <w:b/>
                      <w:color w:val="2E2E1F"/>
                      <w:sz w:val="23"/>
                      <w:lang w:val="de-DE"/>
                    </w:rPr>
                  </w:pPr>
                  <w:r>
                    <w:rPr>
                      <w:rFonts w:eastAsia="Times New Roman"/>
                      <w:b/>
                      <w:color w:val="2E2E1F"/>
                      <w:sz w:val="23"/>
                      <w:lang w:val="de-DE"/>
                    </w:rPr>
                    <w:t xml:space="preserve">Bestätigung (Attest) betreffend Rauchfang (zuständiger </w:t>
                  </w:r>
                  <w:proofErr w:type="spellStart"/>
                  <w:r>
                    <w:rPr>
                      <w:rFonts w:eastAsia="Times New Roman"/>
                      <w:b/>
                      <w:color w:val="2E2E1F"/>
                      <w:sz w:val="23"/>
                      <w:lang w:val="de-DE"/>
                    </w:rPr>
                    <w:t>Kaminkehrermeister</w:t>
                  </w:r>
                  <w:proofErr w:type="spellEnd"/>
                  <w:r>
                    <w:rPr>
                      <w:rFonts w:eastAsia="Times New Roman"/>
                      <w:b/>
                      <w:color w:val="2E2E1F"/>
                      <w:sz w:val="23"/>
                      <w:lang w:val="de-DE"/>
                    </w:rPr>
                    <w:t>):</w:t>
                  </w:r>
                </w:p>
                <w:p w:rsidR="00BC0288" w:rsidRDefault="00411B96">
                  <w:pPr>
                    <w:spacing w:before="132" w:line="265" w:lineRule="exact"/>
                    <w:ind w:left="216" w:right="144"/>
                    <w:textAlignment w:val="baseline"/>
                    <w:rPr>
                      <w:rFonts w:eastAsia="Times New Roman"/>
                      <w:color w:val="2E2E1F"/>
                      <w:sz w:val="23"/>
                      <w:lang w:val="de-DE"/>
                    </w:rPr>
                  </w:pPr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 xml:space="preserve">Für die gegenständliche Hackgutfeuerungsanlage / </w:t>
                  </w:r>
                  <w:proofErr w:type="spellStart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Pelletsfeuerungsanlage</w:t>
                  </w:r>
                  <w:proofErr w:type="spellEnd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 xml:space="preserve"> wird die vorschriftsgemäße Ausführung des Abgasfanges samt zugehöriger Anlagenteile, entsprechend dem </w:t>
                  </w:r>
                  <w:proofErr w:type="spellStart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BauTG</w:t>
                  </w:r>
                  <w:proofErr w:type="spellEnd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. bzw. der Ö-NORM bestätigt.</w:t>
                  </w:r>
                </w:p>
                <w:p w:rsidR="00BC0288" w:rsidRDefault="00411B96">
                  <w:pPr>
                    <w:tabs>
                      <w:tab w:val="left" w:leader="dot" w:pos="4968"/>
                      <w:tab w:val="left" w:leader="dot" w:pos="7416"/>
                      <w:tab w:val="left" w:leader="dot" w:pos="9288"/>
                    </w:tabs>
                    <w:spacing w:before="3" w:line="271" w:lineRule="exact"/>
                    <w:ind w:left="216"/>
                    <w:textAlignment w:val="baseline"/>
                    <w:rPr>
                      <w:rFonts w:eastAsia="Times New Roman"/>
                      <w:color w:val="2E2E1F"/>
                      <w:sz w:val="23"/>
                      <w:lang w:val="de-DE"/>
                    </w:rPr>
                  </w:pPr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Heizungskamin: Hersteller/Type</w:t>
                  </w:r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ab/>
                    <w:t>Bauweise</w:t>
                  </w:r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ab/>
                  </w:r>
                  <w:proofErr w:type="spellStart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Lichte</w:t>
                  </w:r>
                  <w:proofErr w:type="spellEnd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 xml:space="preserve"> Weite</w:t>
                  </w:r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ab/>
                    <w:t xml:space="preserve"> </w:t>
                  </w:r>
                </w:p>
                <w:p w:rsidR="00BC0288" w:rsidRDefault="00411B96">
                  <w:pPr>
                    <w:tabs>
                      <w:tab w:val="left" w:leader="dot" w:pos="5040"/>
                      <w:tab w:val="left" w:leader="dot" w:pos="7416"/>
                      <w:tab w:val="left" w:leader="dot" w:pos="9288"/>
                    </w:tabs>
                    <w:spacing w:before="265" w:line="267" w:lineRule="exact"/>
                    <w:ind w:left="216"/>
                    <w:textAlignment w:val="baseline"/>
                    <w:rPr>
                      <w:rFonts w:eastAsia="Times New Roman"/>
                      <w:color w:val="2E2E1F"/>
                      <w:sz w:val="23"/>
                      <w:lang w:val="de-DE"/>
                    </w:rPr>
                  </w:pPr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Lüftungskamin: Hersteller/Type</w:t>
                  </w:r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ab/>
                    <w:t>Bauweise</w:t>
                  </w:r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ab/>
                  </w:r>
                  <w:proofErr w:type="spellStart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Lichte</w:t>
                  </w:r>
                  <w:proofErr w:type="spellEnd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 xml:space="preserve"> Weite</w:t>
                  </w:r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ab/>
                    <w:t xml:space="preserve"> </w:t>
                  </w:r>
                </w:p>
                <w:p w:rsidR="00BC0288" w:rsidRDefault="00411B96">
                  <w:pPr>
                    <w:spacing w:line="268" w:lineRule="exact"/>
                    <w:ind w:left="216"/>
                    <w:textAlignment w:val="baseline"/>
                    <w:rPr>
                      <w:rFonts w:eastAsia="Times New Roman"/>
                      <w:color w:val="2E2E1F"/>
                      <w:sz w:val="23"/>
                      <w:lang w:val="de-DE"/>
                    </w:rPr>
                  </w:pPr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Ergänzende Bemerkungen:</w:t>
                  </w:r>
                </w:p>
                <w:p w:rsidR="00BC0288" w:rsidRDefault="00411B96">
                  <w:pPr>
                    <w:tabs>
                      <w:tab w:val="left" w:pos="2736"/>
                      <w:tab w:val="left" w:pos="6120"/>
                    </w:tabs>
                    <w:spacing w:before="1343" w:line="276" w:lineRule="exact"/>
                    <w:ind w:left="1080"/>
                    <w:textAlignment w:val="baseline"/>
                    <w:rPr>
                      <w:rFonts w:eastAsia="Times New Roman"/>
                      <w:color w:val="2E2E1F"/>
                      <w:sz w:val="23"/>
                      <w:u w:val="single"/>
                      <w:lang w:val="de-DE"/>
                    </w:rPr>
                  </w:pPr>
                  <w:r>
                    <w:rPr>
                      <w:rFonts w:eastAsia="Times New Roman"/>
                      <w:color w:val="2E2E1F"/>
                      <w:sz w:val="23"/>
                      <w:u w:val="single"/>
                      <w:lang w:val="de-DE"/>
                    </w:rPr>
                    <w:t>Ort</w:t>
                  </w:r>
                  <w:r>
                    <w:rPr>
                      <w:rFonts w:eastAsia="Times New Roman"/>
                      <w:color w:val="2E2E1F"/>
                      <w:sz w:val="23"/>
                      <w:u w:val="single"/>
                      <w:lang w:val="de-DE"/>
                    </w:rPr>
                    <w:tab/>
                    <w:t>Datum</w:t>
                  </w:r>
                  <w:r>
                    <w:rPr>
                      <w:rFonts w:eastAsia="Times New Roman"/>
                      <w:color w:val="2E2E1F"/>
                      <w:sz w:val="23"/>
                      <w:u w:val="single"/>
                      <w:lang w:val="de-DE"/>
                    </w:rPr>
                    <w:tab/>
                    <w:t>Unterschrift/Stempel</w:t>
                  </w:r>
                </w:p>
                <w:p w:rsidR="00BC0288" w:rsidRDefault="00411B96">
                  <w:pPr>
                    <w:spacing w:before="18" w:line="270" w:lineRule="exact"/>
                    <w:ind w:left="216"/>
                    <w:textAlignment w:val="baseline"/>
                    <w:rPr>
                      <w:rFonts w:eastAsia="Times New Roman"/>
                      <w:b/>
                      <w:color w:val="2E2E1F"/>
                      <w:spacing w:val="5"/>
                      <w:sz w:val="23"/>
                      <w:lang w:val="de-DE"/>
                    </w:rPr>
                  </w:pPr>
                  <w:r>
                    <w:rPr>
                      <w:rFonts w:eastAsia="Times New Roman"/>
                      <w:b/>
                      <w:color w:val="2E2E1F"/>
                      <w:spacing w:val="5"/>
                      <w:sz w:val="23"/>
                      <w:lang w:val="de-DE"/>
                    </w:rPr>
                    <w:t>Bestätigung (Attest) betreffend Elektroinstallation (Elektrounternehmen):</w:t>
                  </w:r>
                </w:p>
                <w:p w:rsidR="00BC0288" w:rsidRDefault="00411B96">
                  <w:pPr>
                    <w:spacing w:before="140" w:line="279" w:lineRule="exact"/>
                    <w:ind w:left="216" w:right="144"/>
                    <w:textAlignment w:val="baseline"/>
                    <w:rPr>
                      <w:rFonts w:eastAsia="Times New Roman"/>
                      <w:color w:val="2E2E1F"/>
                      <w:sz w:val="23"/>
                      <w:lang w:val="de-DE"/>
                    </w:rPr>
                  </w:pPr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 xml:space="preserve">Die bei der gegenständlichen Hackgutfeuerungsanlage / </w:t>
                  </w:r>
                  <w:proofErr w:type="spellStart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Pelletsfeuerungsanlage</w:t>
                  </w:r>
                  <w:proofErr w:type="spellEnd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 xml:space="preserve"> ausgeführte (überprüfte) Installation entspricht den durch das Elektrotechnikgesetz, BGB1.Nr. 57/1965 </w:t>
                  </w:r>
                  <w:proofErr w:type="spellStart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i.d.g.F</w:t>
                  </w:r>
                  <w:proofErr w:type="spellEnd"/>
                  <w:r>
                    <w:rPr>
                      <w:rFonts w:eastAsia="Times New Roman"/>
                      <w:color w:val="2E2E1F"/>
                      <w:sz w:val="23"/>
                      <w:lang w:val="de-DE"/>
                    </w:rPr>
                    <w:t>. und dessen Durchführungsverordnungen verbindlich erklärten bzw. im Anhang B enthaltenen Sicherheitsvorschriften (ÖVE-Vorschriften).</w:t>
                  </w:r>
                </w:p>
                <w:p w:rsidR="00BC0288" w:rsidRDefault="00411B96">
                  <w:pPr>
                    <w:tabs>
                      <w:tab w:val="left" w:pos="2880"/>
                      <w:tab w:val="left" w:pos="6840"/>
                    </w:tabs>
                    <w:spacing w:before="576" w:line="270" w:lineRule="exact"/>
                    <w:ind w:left="1080"/>
                    <w:textAlignment w:val="baseline"/>
                    <w:rPr>
                      <w:rFonts w:eastAsia="Times New Roman"/>
                      <w:color w:val="2E2E1F"/>
                      <w:spacing w:val="4"/>
                      <w:sz w:val="23"/>
                      <w:u w:val="single"/>
                      <w:lang w:val="de-DE"/>
                    </w:rPr>
                  </w:pPr>
                  <w:r>
                    <w:rPr>
                      <w:rFonts w:eastAsia="Times New Roman"/>
                      <w:color w:val="2E2E1F"/>
                      <w:spacing w:val="4"/>
                      <w:sz w:val="23"/>
                      <w:u w:val="single"/>
                      <w:lang w:val="de-DE"/>
                    </w:rPr>
                    <w:t>Ort</w:t>
                  </w:r>
                  <w:r>
                    <w:rPr>
                      <w:rFonts w:eastAsia="Times New Roman"/>
                      <w:color w:val="2E2E1F"/>
                      <w:spacing w:val="4"/>
                      <w:sz w:val="23"/>
                      <w:u w:val="single"/>
                      <w:lang w:val="de-DE"/>
                    </w:rPr>
                    <w:tab/>
                    <w:t>Datum</w:t>
                  </w:r>
                  <w:r>
                    <w:rPr>
                      <w:rFonts w:eastAsia="Times New Roman"/>
                      <w:color w:val="2E2E1F"/>
                      <w:spacing w:val="4"/>
                      <w:sz w:val="23"/>
                      <w:u w:val="single"/>
                      <w:lang w:val="de-DE"/>
                    </w:rPr>
                    <w:tab/>
                    <w:t>Unterschrift/Stempel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42" style="position:absolute;left:0;text-align:left;z-index:251652096;mso-position-horizontal-relative:page;mso-position-vertical-relative:page" from="43.55pt,128pt" to="43.55pt,710.5pt" strokecolor="#42433c" strokeweight=".55pt">
            <w10:wrap anchorx="page" anchory="page"/>
          </v:line>
        </w:pict>
      </w:r>
      <w:r>
        <w:pict>
          <v:line id="_x0000_s1041" style="position:absolute;left:0;text-align:left;z-index:251653120;mso-position-horizontal-relative:page;mso-position-vertical-relative:page" from="315.9pt,151.9pt" to="523.5pt,151.9pt" strokeweight="1.45pt">
            <v:stroke dashstyle="1 1"/>
            <w10:wrap anchorx="page" anchory="page"/>
          </v:line>
        </w:pict>
      </w:r>
      <w:r>
        <w:pict>
          <v:line id="_x0000_s1040" style="position:absolute;left:0;text-align:left;z-index:251654144;mso-position-horizontal-relative:page;mso-position-vertical-relative:page" from="47.35pt,152.1pt" to="148.55pt,152.1pt" strokeweight="1.45pt">
            <v:stroke dashstyle="1 1"/>
            <w10:wrap anchorx="page" anchory="page"/>
          </v:line>
        </w:pict>
      </w:r>
      <w:r>
        <w:pict>
          <v:line id="_x0000_s1039" style="position:absolute;left:0;text-align:left;z-index:251655168;mso-position-horizontal-relative:page;mso-position-vertical-relative:page" from="153pt,152.3pt" to="239.25pt,152.3pt" strokeweight="1.45pt">
            <v:stroke dashstyle="1 1"/>
            <w10:wrap anchorx="page" anchory="page"/>
          </v:line>
        </w:pict>
      </w:r>
      <w:r>
        <w:pict>
          <v:line id="_x0000_s1038" style="position:absolute;left:0;text-align:left;z-index:251656192;mso-position-horizontal-relative:page;mso-position-vertical-relative:page" from="47.35pt,321.65pt" to="496.5pt,321.65pt" strokeweight="1.45pt">
            <v:stroke dashstyle="1 1"/>
            <w10:wrap anchorx="page" anchory="page"/>
          </v:line>
        </w:pict>
      </w:r>
      <w:r>
        <w:pict>
          <v:line id="_x0000_s1037" style="position:absolute;left:0;text-align:left;z-index:251657216;mso-position-horizontal-relative:page;mso-position-vertical-relative:page" from="47.5pt,349.9pt" to="497.05pt,349.9pt" strokeweight="1.45pt">
            <v:stroke dashstyle="1 1"/>
            <w10:wrap anchorx="page" anchory="page"/>
          </v:line>
        </w:pict>
      </w:r>
      <w:r>
        <w:pict>
          <v:line id="_x0000_s1036" style="position:absolute;left:0;text-align:left;z-index:251658240;mso-position-horizontal-relative:page;mso-position-vertical-relative:page" from="47.9pt,377.65pt" to="149.25pt,377.65pt" strokeweight="1.45pt">
            <v:stroke dashstyle="1 1"/>
            <w10:wrap anchorx="page" anchory="page"/>
          </v:line>
        </w:pict>
      </w:r>
      <w:r>
        <w:pict>
          <v:line id="_x0000_s1035" style="position:absolute;left:0;text-align:left;z-index:251659264;mso-position-horizontal-relative:page;mso-position-vertical-relative:page" from="295.75pt,377.8pt" to="509.45pt,377.8pt" strokeweight="1.45pt">
            <v:stroke dashstyle="1 1"/>
            <w10:wrap anchorx="page" anchory="page"/>
          </v:line>
        </w:pict>
      </w:r>
      <w:r>
        <w:pict>
          <v:line id="_x0000_s1034" style="position:absolute;left:0;text-align:left;z-index:251660288;mso-position-horizontal-relative:page;mso-position-vertical-relative:page" from="156.8pt,378pt" to="246.1pt,378pt" strokeweight="1.45pt">
            <v:stroke dashstyle="1 1"/>
            <w10:wrap anchorx="page" anchory="page"/>
          </v:line>
        </w:pict>
      </w:r>
      <w:r>
        <w:pict>
          <v:line id="_x0000_s1033" style="position:absolute;left:0;text-align:left;z-index:251661312;mso-position-horizontal-relative:page;mso-position-vertical-relative:page" from="49.7pt,520.2pt" to="508pt,520.2pt" strokeweight="1.45pt">
            <v:stroke dashstyle="1 1"/>
            <w10:wrap anchorx="page" anchory="page"/>
          </v:line>
        </w:pict>
      </w:r>
      <w:r>
        <w:pict>
          <v:line id="_x0000_s1032" style="position:absolute;left:0;text-align:left;z-index:251662336;mso-position-horizontal-relative:page;mso-position-vertical-relative:page" from="50.05pt,547pt" to="508.2pt,547pt" strokeweight="1.45pt">
            <v:stroke dashstyle="1 1"/>
            <w10:wrap anchorx="page" anchory="page"/>
          </v:line>
        </w:pict>
      </w:r>
      <w:r>
        <w:pict>
          <v:line id="_x0000_s1031" style="position:absolute;left:0;text-align:left;z-index:251663360;mso-position-horizontal-relative:page;mso-position-vertical-relative:page" from="50.2pt,573.3pt" to="147.85pt,573.3pt" strokeweight="1.45pt">
            <v:stroke dashstyle="1 1"/>
            <w10:wrap anchorx="page" anchory="page"/>
          </v:line>
        </w:pict>
      </w:r>
      <w:r>
        <w:pict>
          <v:line id="_x0000_s1030" style="position:absolute;left:0;text-align:left;z-index:251664384;mso-position-horizontal-relative:page;mso-position-vertical-relative:page" from="152.1pt,573.65pt" to="240.7pt,573.65pt" strokeweight="1.45pt">
            <v:stroke dashstyle="1 1"/>
            <w10:wrap anchorx="page" anchory="page"/>
          </v:line>
        </w:pict>
      </w:r>
      <w:r>
        <w:pict>
          <v:line id="_x0000_s1029" style="position:absolute;left:0;text-align:left;z-index:251665408;mso-position-horizontal-relative:page;mso-position-vertical-relative:page" from="282.4pt,573.85pt" to="497.2pt,573.85pt" strokeweight="1.45pt">
            <v:stroke dashstyle="1 1"/>
            <w10:wrap anchorx="page" anchory="page"/>
          </v:line>
        </w:pict>
      </w:r>
      <w:r>
        <w:pict>
          <v:line id="_x0000_s1028" style="position:absolute;left:0;text-align:left;z-index:251666432;mso-position-horizontal-relative:page;mso-position-vertical-relative:page" from="51.65pt,692.3pt" to="153.25pt,692.3pt" strokeweight="1.45pt">
            <v:stroke dashstyle="1 1"/>
            <w10:wrap anchorx="page" anchory="page"/>
          </v:line>
        </w:pict>
      </w:r>
      <w:r>
        <w:pict>
          <v:line id="_x0000_s1027" style="position:absolute;left:0;text-align:left;z-index:251667456;mso-position-horizontal-relative:page;mso-position-vertical-relative:page" from="157.7pt,692.8pt" to="247.2pt,692.8pt" strokeweight="1.45pt">
            <v:stroke dashstyle="1 1"/>
            <w10:wrap anchorx="page" anchory="page"/>
          </v:line>
        </w:pict>
      </w:r>
      <w:r>
        <w:pict>
          <v:line id="_x0000_s1026" style="position:absolute;left:0;text-align:left;z-index:251668480;mso-position-horizontal-relative:page;mso-position-vertical-relative:page" from="324pt,693pt" to="526.35pt,693pt" strokeweight="1.45pt">
            <v:stroke dashstyle="1 1"/>
            <w10:wrap anchorx="page" anchory="page"/>
          </v:line>
        </w:pict>
      </w:r>
      <w:r w:rsidR="00411B96">
        <w:rPr>
          <w:rFonts w:eastAsia="Times New Roman"/>
          <w:b/>
          <w:color w:val="2E2E1F"/>
          <w:sz w:val="27"/>
          <w:u w:val="single"/>
          <w:lang w:val="de-DE"/>
        </w:rPr>
        <w:t xml:space="preserve">Beilagen: </w:t>
      </w:r>
    </w:p>
    <w:p w:rsidR="00BC0288" w:rsidRDefault="00411B96">
      <w:pPr>
        <w:spacing w:before="284" w:line="285" w:lineRule="exact"/>
        <w:ind w:left="576" w:hanging="288"/>
        <w:jc w:val="both"/>
        <w:textAlignment w:val="baseline"/>
        <w:rPr>
          <w:rFonts w:eastAsia="Times New Roman"/>
          <w:color w:val="2E2E1F"/>
          <w:sz w:val="23"/>
          <w:lang w:val="de-DE"/>
        </w:rPr>
      </w:pPr>
      <w:r>
        <w:rPr>
          <w:rFonts w:eastAsia="Times New Roman"/>
          <w:color w:val="2E2E1F"/>
          <w:sz w:val="23"/>
          <w:lang w:val="de-DE"/>
        </w:rPr>
        <w:t>1. Befunde und Bescheinigungen ge</w:t>
      </w:r>
      <w:r w:rsidR="00FC23B2">
        <w:rPr>
          <w:rFonts w:eastAsia="Times New Roman"/>
          <w:color w:val="2E2E1F"/>
          <w:sz w:val="23"/>
          <w:lang w:val="de-DE"/>
        </w:rPr>
        <w:t>m</w:t>
      </w:r>
      <w:r>
        <w:rPr>
          <w:rFonts w:eastAsia="Times New Roman"/>
          <w:color w:val="2E2E1F"/>
          <w:sz w:val="23"/>
          <w:lang w:val="de-DE"/>
        </w:rPr>
        <w:t>. § 17 Abs. 2 BauPo</w:t>
      </w:r>
      <w:r w:rsidR="00E23DFE">
        <w:rPr>
          <w:rFonts w:eastAsia="Times New Roman"/>
          <w:color w:val="2E2E1F"/>
          <w:sz w:val="23"/>
          <w:lang w:val="de-DE"/>
        </w:rPr>
        <w:t>l</w:t>
      </w:r>
      <w:bookmarkStart w:id="0" w:name="_GoBack"/>
      <w:bookmarkEnd w:id="0"/>
      <w:r>
        <w:rPr>
          <w:rFonts w:eastAsia="Times New Roman"/>
          <w:color w:val="2E2E1F"/>
          <w:sz w:val="23"/>
          <w:lang w:val="de-DE"/>
        </w:rPr>
        <w:t>G, soweit diese in der Baubewilligung bzw. Kenntnisnahme der Bauanzeige vorgeschrieben wurden</w:t>
      </w:r>
    </w:p>
    <w:p w:rsidR="00BC0288" w:rsidRDefault="00411B96">
      <w:pPr>
        <w:spacing w:before="83" w:line="270" w:lineRule="exact"/>
        <w:jc w:val="right"/>
        <w:textAlignment w:val="baseline"/>
        <w:rPr>
          <w:rFonts w:eastAsia="Times New Roman"/>
          <w:b/>
          <w:color w:val="2E2E1F"/>
          <w:sz w:val="23"/>
          <w:lang w:val="de-DE"/>
        </w:rPr>
      </w:pPr>
      <w:r>
        <w:rPr>
          <w:rFonts w:eastAsia="Times New Roman"/>
          <w:b/>
          <w:color w:val="2E2E1F"/>
          <w:sz w:val="23"/>
          <w:lang w:val="de-DE"/>
        </w:rPr>
        <w:t>Seite 2</w:t>
      </w:r>
    </w:p>
    <w:sectPr w:rsidR="00BC0288">
      <w:pgSz w:w="11902" w:h="16834"/>
      <w:pgMar w:top="14492" w:right="1076" w:bottom="418" w:left="7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79B" w:rsidRDefault="00411B96">
      <w:r>
        <w:separator/>
      </w:r>
    </w:p>
  </w:endnote>
  <w:endnote w:type="continuationSeparator" w:id="0">
    <w:p w:rsidR="00BE779B" w:rsidRDefault="0041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288" w:rsidRDefault="00BC0288"/>
  </w:footnote>
  <w:footnote w:type="continuationSeparator" w:id="0">
    <w:p w:rsidR="00BC0288" w:rsidRDefault="0041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A2D5A"/>
    <w:multiLevelType w:val="multilevel"/>
    <w:tmpl w:val="47CCE7B0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2E2E1F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88"/>
    <w:rsid w:val="00411B96"/>
    <w:rsid w:val="00BC0288"/>
    <w:rsid w:val="00BE779B"/>
    <w:rsid w:val="00E23DFE"/>
    <w:rsid w:val="00F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1F31C9B5"/>
  <w15:docId w15:val="{85D9367C-B1BA-43B9-960B-FEECF664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C23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23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C23B2"/>
    <w:pPr>
      <w:spacing w:line="259" w:lineRule="auto"/>
      <w:outlineLvl w:val="9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KM_C364e-20211129124909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KM_C364e-20211129124909</dc:title>
  <dc:creator>Ingrid Landrichinger | Gemeinde Berndorf bei Salzburg</dc:creator>
  <cp:lastModifiedBy>Gemeinde - Ingrid Landrichinger</cp:lastModifiedBy>
  <cp:revision>3</cp:revision>
  <dcterms:created xsi:type="dcterms:W3CDTF">2021-11-29T10:58:00Z</dcterms:created>
  <dcterms:modified xsi:type="dcterms:W3CDTF">2021-12-06T09:19:00Z</dcterms:modified>
</cp:coreProperties>
</file>